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lastRenderedPageBreak/>
              <w:t>The Parties acknowledge that they are Joint Controllers for the purposes of the Data Protection Legislation in respect of:</w:t>
            </w: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410551F0" w14:textId="03714B32" w:rsidR="006D1BF4" w:rsidRPr="004D3C05" w:rsidRDefault="006D1BF4" w:rsidP="006D1BF4">
            <w:pPr>
              <w:rPr>
                <w:rFonts w:ascii="Arial" w:eastAsia="Arial" w:hAnsi="Arial" w:cs="Arial"/>
                <w:b/>
                <w:sz w:val="24"/>
                <w:szCs w:val="24"/>
              </w:rPr>
            </w:pPr>
            <w:r w:rsidRPr="004D3C05" w:rsidDel="001D45A9">
              <w:rPr>
                <w:rFonts w:ascii="Arial" w:eastAsia="Arial" w:hAnsi="Arial" w:cs="Arial"/>
                <w:i/>
                <w:sz w:val="24"/>
                <w:szCs w:val="24"/>
              </w:rPr>
              <w:t xml:space="preserve"> </w:t>
            </w:r>
            <w:r w:rsidRPr="004D3C05">
              <w:rPr>
                <w:rFonts w:ascii="Arial" w:eastAsia="Arial" w:hAnsi="Arial" w:cs="Arial"/>
                <w:b/>
                <w:sz w:val="24"/>
                <w:szCs w:val="24"/>
              </w:rPr>
              <w:t>The Parties are Independent Controllers of Personal Data</w:t>
            </w: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6EE638AB" w14:textId="2C5E6B52" w:rsidR="006D1BF4" w:rsidRPr="0023229B"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bookmarkStart w:id="14" w:name="_GoBack"/>
            <w:bookmarkEnd w:id="14"/>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 xml:space="preserve">rocessing means any operation such as collection, recording, organisation, structuring, storage, adaptation or alteration, retrieval, consultation, use, disclosure by transmission, dissemination or otherwise making available, alignment or </w:t>
            </w:r>
            <w:r w:rsidRPr="004D3C05">
              <w:rPr>
                <w:rFonts w:ascii="Arial" w:hAnsi="Arial" w:cs="Arial"/>
                <w:i/>
                <w:sz w:val="24"/>
                <w:szCs w:val="24"/>
              </w:rPr>
              <w:lastRenderedPageBreak/>
              <w:t>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7B986" w14:textId="77777777" w:rsidR="009D4F03" w:rsidRDefault="009D4F03">
      <w:pPr>
        <w:spacing w:after="0" w:line="240" w:lineRule="auto"/>
      </w:pPr>
      <w:r>
        <w:separator/>
      </w:r>
    </w:p>
  </w:endnote>
  <w:endnote w:type="continuationSeparator" w:id="0">
    <w:p w14:paraId="356B6DDE" w14:textId="77777777" w:rsidR="009D4F03" w:rsidRDefault="009D4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743E" w14:textId="18131B5F"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A142D6">
      <w:rPr>
        <w:rFonts w:ascii="Arial" w:hAnsi="Arial" w:cs="Arial"/>
        <w:sz w:val="20"/>
      </w:rPr>
      <w:t>6135 Communications Performance, Auditing &amp; Analysis</w:t>
    </w:r>
    <w:r w:rsidRPr="00B91012">
      <w:rPr>
        <w:rFonts w:ascii="Arial" w:hAnsi="Arial" w:cs="Arial"/>
        <w:sz w:val="20"/>
      </w:rPr>
      <w:tab/>
      <w:t xml:space="preserve">                                           </w:t>
    </w:r>
  </w:p>
  <w:p w14:paraId="41365912" w14:textId="77777777"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3229B">
      <w:rPr>
        <w:rFonts w:ascii="Arial" w:hAnsi="Arial" w:cs="Arial"/>
        <w:noProof/>
        <w:sz w:val="20"/>
      </w:rPr>
      <w:t>18</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91151" w14:textId="77777777" w:rsidR="009D4F03" w:rsidRDefault="009D4F03">
      <w:pPr>
        <w:spacing w:after="0" w:line="240" w:lineRule="auto"/>
      </w:pPr>
      <w:r>
        <w:separator/>
      </w:r>
    </w:p>
  </w:footnote>
  <w:footnote w:type="continuationSeparator" w:id="0">
    <w:p w14:paraId="4F32FF00" w14:textId="77777777" w:rsidR="009D4F03" w:rsidRDefault="009D4F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AB8BD2C"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A142D6">
      <w:rPr>
        <w:rFonts w:ascii="Arial" w:hAnsi="Arial" w:cs="Arial"/>
        <w:color w:val="000000"/>
        <w:sz w:val="20"/>
        <w:szCs w:val="16"/>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3229B"/>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D4F03"/>
    <w:rsid w:val="009E5C96"/>
    <w:rsid w:val="00A044CC"/>
    <w:rsid w:val="00A142D6"/>
    <w:rsid w:val="00A20CCB"/>
    <w:rsid w:val="00A305B8"/>
    <w:rsid w:val="00A469A3"/>
    <w:rsid w:val="00A95945"/>
    <w:rsid w:val="00AB5E23"/>
    <w:rsid w:val="00AC1279"/>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C954F-D92B-43C6-B5F0-CA2B4D6B1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5236</Words>
  <Characters>29847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2019-06-25T21:02:00Z</dcterms:created>
  <dcterms:modified xsi:type="dcterms:W3CDTF">2019-11-20T09:08:00Z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